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AE" w:rsidRPr="00E423AB" w:rsidRDefault="00584DAE" w:rsidP="00584DAE">
      <w:pPr>
        <w:keepNext/>
        <w:jc w:val="center"/>
        <w:outlineLvl w:val="0"/>
        <w:rPr>
          <w:szCs w:val="28"/>
        </w:rPr>
      </w:pPr>
      <w:bookmarkStart w:id="0" w:name="sub_7803"/>
      <w:r>
        <w:rPr>
          <w:noProof/>
          <w:lang w:eastAsia="ru-RU"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AE" w:rsidRPr="00584DAE" w:rsidRDefault="00584DAE" w:rsidP="00584D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DAE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584DAE" w:rsidRPr="00584DAE" w:rsidRDefault="00584DAE" w:rsidP="00584D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DAE">
        <w:rPr>
          <w:rFonts w:ascii="Times New Roman" w:hAnsi="Times New Roman" w:cs="Times New Roman"/>
          <w:b/>
          <w:sz w:val="20"/>
          <w:szCs w:val="20"/>
        </w:rPr>
        <w:t>ГОРОД-КУРОРТ АНАПА</w:t>
      </w:r>
    </w:p>
    <w:p w:rsidR="00584DAE" w:rsidRPr="00584DAE" w:rsidRDefault="00584DAE" w:rsidP="00584D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DAE" w:rsidRPr="00584DAE" w:rsidRDefault="00584DAE" w:rsidP="00584D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DAE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584DAE" w:rsidRPr="00584DAE" w:rsidRDefault="00584DAE" w:rsidP="00584DAE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84DAE">
        <w:rPr>
          <w:rFonts w:ascii="Times New Roman" w:hAnsi="Times New Roman" w:cs="Times New Roman"/>
          <w:sz w:val="20"/>
          <w:szCs w:val="20"/>
        </w:rPr>
        <w:t xml:space="preserve">от </w:t>
      </w:r>
      <w:r w:rsidRPr="00584DAE">
        <w:rPr>
          <w:rFonts w:ascii="Times New Roman" w:hAnsi="Times New Roman" w:cs="Times New Roman"/>
          <w:sz w:val="20"/>
          <w:szCs w:val="20"/>
        </w:rPr>
        <w:t>17.05.2013</w:t>
      </w:r>
      <w:r w:rsidRPr="00584D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84DAE">
        <w:rPr>
          <w:rFonts w:ascii="Times New Roman" w:hAnsi="Times New Roman" w:cs="Times New Roman"/>
          <w:sz w:val="20"/>
          <w:szCs w:val="20"/>
        </w:rPr>
        <w:tab/>
      </w:r>
      <w:r w:rsidRPr="00584DAE">
        <w:rPr>
          <w:rFonts w:ascii="Times New Roman" w:hAnsi="Times New Roman" w:cs="Times New Roman"/>
          <w:sz w:val="20"/>
          <w:szCs w:val="20"/>
        </w:rPr>
        <w:tab/>
      </w:r>
      <w:r w:rsidRPr="00584DAE">
        <w:rPr>
          <w:rFonts w:ascii="Times New Roman" w:hAnsi="Times New Roman" w:cs="Times New Roman"/>
          <w:sz w:val="20"/>
          <w:szCs w:val="20"/>
        </w:rPr>
        <w:tab/>
        <w:t xml:space="preserve">                     № </w:t>
      </w:r>
      <w:r w:rsidRPr="00584DAE">
        <w:rPr>
          <w:rFonts w:ascii="Times New Roman" w:hAnsi="Times New Roman" w:cs="Times New Roman"/>
          <w:sz w:val="20"/>
          <w:szCs w:val="20"/>
        </w:rPr>
        <w:t>1610</w:t>
      </w:r>
    </w:p>
    <w:p w:rsidR="00584DAE" w:rsidRPr="00584DAE" w:rsidRDefault="00584DAE" w:rsidP="00584DAE">
      <w:pPr>
        <w:jc w:val="center"/>
        <w:rPr>
          <w:rFonts w:ascii="Times New Roman" w:hAnsi="Times New Roman" w:cs="Times New Roman"/>
          <w:sz w:val="20"/>
          <w:szCs w:val="20"/>
        </w:rPr>
      </w:pPr>
      <w:r w:rsidRPr="00584DAE">
        <w:rPr>
          <w:rFonts w:ascii="Times New Roman" w:hAnsi="Times New Roman" w:cs="Times New Roman"/>
          <w:sz w:val="20"/>
          <w:szCs w:val="20"/>
        </w:rPr>
        <w:t>г. А н а п а</w:t>
      </w:r>
    </w:p>
    <w:p w:rsidR="00584DAE" w:rsidRPr="00584DAE" w:rsidRDefault="00584DAE" w:rsidP="00584DA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DAE" w:rsidRPr="00584DAE" w:rsidRDefault="00584DAE" w:rsidP="00584DA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</w:t>
      </w:r>
    </w:p>
    <w:p w:rsidR="00584DAE" w:rsidRDefault="00584DAE" w:rsidP="00584DA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E">
        <w:rPr>
          <w:rFonts w:ascii="Times New Roman" w:hAnsi="Times New Roman" w:cs="Times New Roman"/>
          <w:b/>
          <w:sz w:val="28"/>
          <w:szCs w:val="28"/>
        </w:rPr>
        <w:t>правоприменения нормативных правовых актов в администрации муниципального образования город-курорт Анапа</w:t>
      </w:r>
    </w:p>
    <w:p w:rsidR="00584DAE" w:rsidRDefault="00584DAE" w:rsidP="00584DAE">
      <w:pPr>
        <w:tabs>
          <w:tab w:val="left" w:pos="5805"/>
        </w:tabs>
        <w:jc w:val="both"/>
        <w:rPr>
          <w:b/>
          <w:sz w:val="28"/>
        </w:rPr>
      </w:pPr>
    </w:p>
    <w:p w:rsidR="00584DAE" w:rsidRPr="00584DAE" w:rsidRDefault="00584DAE" w:rsidP="00584DAE">
      <w:pPr>
        <w:tabs>
          <w:tab w:val="left" w:pos="58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84DAE">
        <w:rPr>
          <w:rFonts w:ascii="Times New Roman" w:hAnsi="Times New Roman" w:cs="Times New Roman"/>
          <w:sz w:val="28"/>
        </w:rPr>
        <w:t>В соответствии с Указом Президента Российской Федерации от 20 мая 2011 года № 657 «О мониторинге правоприменения в Российской Федерации», постановлением Правительства Российской Федерации от 19 августа 2011 года № 694 «Об утверждении методики осуществления мониторинга правоприменения в Российской Федерации», законом Краснодарского края от 07 ноября 2011 года № 2354-КЗ «О мониторинге правоприменения нормативных правовых актов Краснодарского края», постановлением администрации муниципального образования город-курорт Анапа от 09 ноября 2009 года № 1249 «Об организации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город-курорт Анапа»  п о с т а н о в л я ю:</w:t>
      </w:r>
    </w:p>
    <w:p w:rsidR="00584DAE" w:rsidRPr="00584DAE" w:rsidRDefault="00584DAE" w:rsidP="00584DAE">
      <w:pPr>
        <w:tabs>
          <w:tab w:val="left" w:pos="58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84DAE">
        <w:rPr>
          <w:rFonts w:ascii="Times New Roman" w:hAnsi="Times New Roman" w:cs="Times New Roman"/>
          <w:sz w:val="28"/>
        </w:rPr>
        <w:t>1. Утвердить Порядок проведения мониторинга правоприменения нормативных правовых актов в администрации муниципального образования город-курорт Анапа согласно приложению к настоящему постановлению.</w:t>
      </w:r>
    </w:p>
    <w:p w:rsidR="00584DAE" w:rsidRPr="00584DAE" w:rsidRDefault="00584DAE" w:rsidP="00584DAE">
      <w:pPr>
        <w:tabs>
          <w:tab w:val="left" w:pos="58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DAE">
        <w:rPr>
          <w:rFonts w:ascii="Times New Roman" w:hAnsi="Times New Roman" w:cs="Times New Roman"/>
          <w:sz w:val="28"/>
        </w:rPr>
        <w:t xml:space="preserve">2. </w:t>
      </w:r>
      <w:bookmarkStart w:id="1" w:name="OLE_LINK1"/>
      <w:bookmarkStart w:id="2" w:name="OLE_LINK2"/>
      <w:r w:rsidRPr="00584DAE">
        <w:rPr>
          <w:rFonts w:ascii="Times New Roman" w:hAnsi="Times New Roman" w:cs="Times New Roman"/>
          <w:sz w:val="28"/>
          <w:szCs w:val="28"/>
        </w:rPr>
        <w:t xml:space="preserve">Отделу </w:t>
      </w:r>
      <w:bookmarkStart w:id="3" w:name="OLE_LINK4"/>
      <w:bookmarkStart w:id="4" w:name="OLE_LINK3"/>
      <w:r w:rsidRPr="00584DAE">
        <w:rPr>
          <w:rFonts w:ascii="Times New Roman" w:hAnsi="Times New Roman" w:cs="Times New Roman"/>
          <w:sz w:val="28"/>
          <w:szCs w:val="28"/>
        </w:rPr>
        <w:t xml:space="preserve">информатизации и защиты информации администрации муниципального образования город-курорт Анапа (Погодин) </w:t>
      </w:r>
      <w:bookmarkEnd w:id="3"/>
      <w:bookmarkEnd w:id="4"/>
      <w:r w:rsidRPr="00584DAE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bookmarkEnd w:id="1"/>
      <w:bookmarkEnd w:id="2"/>
      <w:r w:rsidRPr="00584D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город-курорт Анапа. </w:t>
      </w:r>
    </w:p>
    <w:p w:rsidR="00584DAE" w:rsidRPr="00584DAE" w:rsidRDefault="00584DAE" w:rsidP="0058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DA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муниципального образования город-курорт Анапа С.В.Яровую.</w:t>
      </w:r>
    </w:p>
    <w:p w:rsidR="00584DAE" w:rsidRPr="00584DAE" w:rsidRDefault="00584DAE" w:rsidP="0058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4DAE" w:rsidRPr="00584DAE" w:rsidRDefault="00584DAE" w:rsidP="00584DAE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84DAE" w:rsidRPr="00584DAE" w:rsidRDefault="00584DAE" w:rsidP="00584DAE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4DAE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584DAE" w:rsidRPr="00584DAE" w:rsidRDefault="00584DAE" w:rsidP="00584DAE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4DAE">
        <w:rPr>
          <w:rFonts w:ascii="Times New Roman" w:hAnsi="Times New Roman" w:cs="Times New Roman"/>
          <w:sz w:val="28"/>
        </w:rPr>
        <w:t>город-курорт Анапа                                                                                  С.П.Сергеев</w:t>
      </w:r>
    </w:p>
    <w:p w:rsidR="00584DAE" w:rsidRDefault="00584DAE" w:rsidP="00584DAE">
      <w:pPr>
        <w:tabs>
          <w:tab w:val="left" w:pos="5387"/>
        </w:tabs>
        <w:jc w:val="both"/>
        <w:rPr>
          <w:sz w:val="28"/>
        </w:rPr>
      </w:pPr>
    </w:p>
    <w:p w:rsidR="00CF04C1" w:rsidRPr="00CF04C1" w:rsidRDefault="00584DAE" w:rsidP="00584DAE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CF04C1">
        <w:rPr>
          <w:rFonts w:ascii="Times New Roman" w:hAnsi="Times New Roman" w:cs="Times New Roman"/>
          <w:sz w:val="28"/>
        </w:rPr>
        <w:t xml:space="preserve"> </w:t>
      </w:r>
      <w:r w:rsidR="00CF04C1" w:rsidRPr="00CF04C1">
        <w:rPr>
          <w:rFonts w:ascii="Times New Roman" w:hAnsi="Times New Roman" w:cs="Times New Roman"/>
          <w:sz w:val="28"/>
        </w:rPr>
        <w:t>ПРИЛОЖЕНИЕ</w:t>
      </w:r>
      <w:r w:rsidR="00CF04C1">
        <w:rPr>
          <w:rFonts w:ascii="Times New Roman" w:hAnsi="Times New Roman" w:cs="Times New Roman"/>
          <w:sz w:val="28"/>
        </w:rPr>
        <w:t xml:space="preserve"> </w:t>
      </w:r>
      <w:r w:rsidR="0097309D">
        <w:rPr>
          <w:rFonts w:ascii="Times New Roman" w:hAnsi="Times New Roman" w:cs="Times New Roman"/>
          <w:sz w:val="28"/>
        </w:rPr>
        <w:t xml:space="preserve"> </w:t>
      </w:r>
    </w:p>
    <w:p w:rsidR="00CF04C1" w:rsidRPr="00CF04C1" w:rsidRDefault="00CF04C1" w:rsidP="00CF04C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4C1" w:rsidRPr="00CF04C1" w:rsidRDefault="00CF04C1" w:rsidP="00CF04C1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CF04C1">
        <w:rPr>
          <w:rFonts w:ascii="Times New Roman" w:hAnsi="Times New Roman" w:cs="Times New Roman"/>
          <w:sz w:val="28"/>
        </w:rPr>
        <w:t>УТВЕРЖДЕН</w:t>
      </w:r>
    </w:p>
    <w:p w:rsidR="00CF04C1" w:rsidRPr="00CF04C1" w:rsidRDefault="00CF04C1" w:rsidP="00CF04C1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CF04C1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CF04C1" w:rsidRPr="00CF04C1" w:rsidRDefault="00CF04C1" w:rsidP="00CF04C1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CF04C1">
        <w:rPr>
          <w:rFonts w:ascii="Times New Roman" w:hAnsi="Times New Roman" w:cs="Times New Roman"/>
          <w:sz w:val="28"/>
        </w:rPr>
        <w:t>муниципального образования</w:t>
      </w:r>
    </w:p>
    <w:p w:rsidR="00CF04C1" w:rsidRPr="00CF04C1" w:rsidRDefault="00CF04C1" w:rsidP="00CF04C1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CF04C1">
        <w:rPr>
          <w:rFonts w:ascii="Times New Roman" w:hAnsi="Times New Roman" w:cs="Times New Roman"/>
          <w:sz w:val="28"/>
        </w:rPr>
        <w:t>город-курорт Анапа</w:t>
      </w:r>
    </w:p>
    <w:p w:rsidR="00CF04C1" w:rsidRDefault="00CF04C1" w:rsidP="00CF04C1">
      <w:pPr>
        <w:tabs>
          <w:tab w:val="left" w:pos="5387"/>
        </w:tabs>
        <w:spacing w:after="0" w:line="240" w:lineRule="auto"/>
        <w:ind w:firstLine="5387"/>
        <w:jc w:val="both"/>
        <w:rPr>
          <w:sz w:val="28"/>
        </w:rPr>
      </w:pPr>
      <w:r w:rsidRPr="00CF04C1">
        <w:rPr>
          <w:rFonts w:ascii="Times New Roman" w:hAnsi="Times New Roman" w:cs="Times New Roman"/>
          <w:sz w:val="28"/>
        </w:rPr>
        <w:t xml:space="preserve">от </w:t>
      </w:r>
      <w:r w:rsidR="00584DAE">
        <w:rPr>
          <w:rFonts w:ascii="Times New Roman" w:hAnsi="Times New Roman" w:cs="Times New Roman"/>
          <w:sz w:val="28"/>
        </w:rPr>
        <w:t xml:space="preserve">17.05.2013 </w:t>
      </w:r>
      <w:r w:rsidRPr="00CF04C1">
        <w:rPr>
          <w:rFonts w:ascii="Times New Roman" w:hAnsi="Times New Roman" w:cs="Times New Roman"/>
          <w:sz w:val="28"/>
        </w:rPr>
        <w:t>№</w:t>
      </w:r>
      <w:r w:rsidR="00584DAE">
        <w:rPr>
          <w:rFonts w:ascii="Times New Roman" w:hAnsi="Times New Roman" w:cs="Times New Roman"/>
          <w:sz w:val="28"/>
        </w:rPr>
        <w:t xml:space="preserve"> 1610</w:t>
      </w:r>
    </w:p>
    <w:p w:rsidR="00E361DF" w:rsidRDefault="00E361DF" w:rsidP="00CF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C1" w:rsidRDefault="00CF04C1" w:rsidP="00CF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C1" w:rsidRDefault="00CF04C1" w:rsidP="00CF0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D1EF2" w:rsidRDefault="004D1EF2" w:rsidP="00CF0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F2">
        <w:rPr>
          <w:rFonts w:ascii="Times New Roman" w:hAnsi="Times New Roman" w:cs="Times New Roman"/>
          <w:sz w:val="28"/>
          <w:szCs w:val="28"/>
        </w:rPr>
        <w:t xml:space="preserve">проведения мониторинга правоприменения нормативных правовых </w:t>
      </w:r>
    </w:p>
    <w:p w:rsidR="004D1EF2" w:rsidRDefault="004D1EF2" w:rsidP="00CF0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F2">
        <w:rPr>
          <w:rFonts w:ascii="Times New Roman" w:hAnsi="Times New Roman" w:cs="Times New Roman"/>
          <w:sz w:val="28"/>
          <w:szCs w:val="28"/>
        </w:rPr>
        <w:t xml:space="preserve">актов в администрации муниципального образования </w:t>
      </w:r>
    </w:p>
    <w:p w:rsidR="004D1EF2" w:rsidRDefault="004D1EF2" w:rsidP="00CF0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CF3939" w:rsidRDefault="004D1EF2" w:rsidP="00CF39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39" w:rsidRDefault="00D4184A" w:rsidP="00CF3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558">
        <w:rPr>
          <w:rFonts w:ascii="Times New Roman" w:hAnsi="Times New Roman" w:cs="Times New Roman"/>
          <w:sz w:val="28"/>
          <w:szCs w:val="28"/>
        </w:rPr>
        <w:t>Настоящий П</w:t>
      </w:r>
      <w:r w:rsidR="00CF393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D1EF2">
        <w:rPr>
          <w:rFonts w:ascii="Times New Roman" w:hAnsi="Times New Roman" w:cs="Times New Roman"/>
          <w:sz w:val="28"/>
          <w:szCs w:val="28"/>
        </w:rPr>
        <w:t xml:space="preserve">определяет процедуру проведения мониторинга правоприменения нормативных правовых актов </w:t>
      </w:r>
      <w:r w:rsidR="00CE5438">
        <w:rPr>
          <w:rFonts w:ascii="Times New Roman" w:hAnsi="Times New Roman" w:cs="Times New Roman"/>
          <w:sz w:val="28"/>
          <w:szCs w:val="28"/>
        </w:rPr>
        <w:t xml:space="preserve">в </w:t>
      </w:r>
      <w:r w:rsidR="004D1E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Анапа по показателям осуществления мониторинга. </w:t>
      </w:r>
    </w:p>
    <w:p w:rsidR="00201064" w:rsidRDefault="00201064" w:rsidP="00CF3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EF2">
        <w:rPr>
          <w:rFonts w:ascii="Times New Roman" w:hAnsi="Times New Roman" w:cs="Times New Roman"/>
          <w:sz w:val="28"/>
          <w:szCs w:val="28"/>
        </w:rPr>
        <w:t xml:space="preserve">. Мониторинг представляет собой сбор, обобщение, анализ и оценку практики применения </w:t>
      </w:r>
      <w:r w:rsidR="004D1EF2" w:rsidRPr="004D1EF2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образования город-курорт Анапа</w:t>
      </w:r>
      <w:r w:rsidR="004D1EF2">
        <w:rPr>
          <w:rFonts w:ascii="Times New Roman" w:hAnsi="Times New Roman" w:cs="Times New Roman"/>
          <w:sz w:val="28"/>
          <w:szCs w:val="28"/>
        </w:rPr>
        <w:t xml:space="preserve"> </w:t>
      </w:r>
      <w:r w:rsidR="00CE5438" w:rsidRPr="00CE5438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="004D1EF2" w:rsidRPr="004D1EF2">
        <w:rPr>
          <w:rFonts w:ascii="Times New Roman" w:hAnsi="Times New Roman" w:cs="Times New Roman"/>
          <w:sz w:val="28"/>
          <w:szCs w:val="28"/>
        </w:rPr>
        <w:t>в целях контроля за соблюдением и исполнением нормативных правовых актов администрации муниципального образования город-курорт Анапа, противодействия коррупции, совершенствования нормотворческой деятельности администрации муниципального образования город-курорт Анапа</w:t>
      </w:r>
      <w:r w:rsidR="000B373C">
        <w:rPr>
          <w:rFonts w:ascii="Times New Roman" w:hAnsi="Times New Roman" w:cs="Times New Roman"/>
          <w:sz w:val="28"/>
          <w:szCs w:val="28"/>
        </w:rPr>
        <w:t>.</w:t>
      </w:r>
    </w:p>
    <w:p w:rsidR="00270F33" w:rsidRPr="00270F33" w:rsidRDefault="00164C58" w:rsidP="00E61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C58">
        <w:rPr>
          <w:rFonts w:ascii="Times New Roman" w:hAnsi="Times New Roman" w:cs="Times New Roman"/>
          <w:sz w:val="28"/>
          <w:szCs w:val="28"/>
        </w:rPr>
        <w:t xml:space="preserve">3. </w:t>
      </w:r>
      <w:r w:rsidR="00270F33" w:rsidRPr="00270F33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используется следующая информация: </w:t>
      </w:r>
    </w:p>
    <w:p w:rsidR="00270F33" w:rsidRPr="00270F33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>практика судов общей юрисдикции, арбитражных судов;</w:t>
      </w:r>
    </w:p>
    <w:p w:rsidR="00270F33" w:rsidRPr="00270F33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>акты прокурорского реагирования;</w:t>
      </w:r>
    </w:p>
    <w:p w:rsidR="00270F33" w:rsidRPr="00270F33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 xml:space="preserve">практика деятельности администрации муниципального </w:t>
      </w:r>
      <w:r w:rsidR="00E61704">
        <w:rPr>
          <w:rFonts w:ascii="Times New Roman" w:hAnsi="Times New Roman" w:cs="Times New Roman"/>
          <w:sz w:val="28"/>
          <w:szCs w:val="28"/>
        </w:rPr>
        <w:t>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F33" w:rsidRPr="00270F33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>информация из средств массовой информации;</w:t>
      </w:r>
    </w:p>
    <w:p w:rsidR="00270F33" w:rsidRPr="00270F33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рмация, поступившая от граждан;</w:t>
      </w:r>
    </w:p>
    <w:p w:rsidR="00164C58" w:rsidRPr="00164C58" w:rsidRDefault="00270F33" w:rsidP="00270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F33">
        <w:rPr>
          <w:rFonts w:ascii="Times New Roman" w:hAnsi="Times New Roman" w:cs="Times New Roman"/>
          <w:sz w:val="28"/>
          <w:szCs w:val="28"/>
        </w:rPr>
        <w:t>информация, поступившая из иных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91" w:rsidRDefault="00E61704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C91">
        <w:rPr>
          <w:rFonts w:ascii="Times New Roman" w:hAnsi="Times New Roman" w:cs="Times New Roman"/>
          <w:sz w:val="28"/>
          <w:szCs w:val="28"/>
        </w:rPr>
        <w:t>. При осуществлении мониторинга обобщается, анализируется и оц</w:t>
      </w:r>
      <w:r w:rsidR="00DC768B">
        <w:rPr>
          <w:rFonts w:ascii="Times New Roman" w:hAnsi="Times New Roman" w:cs="Times New Roman"/>
          <w:sz w:val="28"/>
          <w:szCs w:val="28"/>
        </w:rPr>
        <w:t>енивается информация о практике</w:t>
      </w:r>
      <w:r w:rsidR="00AD6C91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270F33">
        <w:rPr>
          <w:rFonts w:ascii="Times New Roman" w:hAnsi="Times New Roman" w:cs="Times New Roman"/>
          <w:sz w:val="28"/>
          <w:szCs w:val="28"/>
        </w:rPr>
        <w:t>нормативных правовых  актов</w:t>
      </w:r>
      <w:r w:rsidR="00DC768B" w:rsidRPr="00DC768B">
        <w:rPr>
          <w:rFonts w:ascii="Times New Roman" w:hAnsi="Times New Roman" w:cs="Times New Roman"/>
          <w:sz w:val="28"/>
          <w:szCs w:val="28"/>
        </w:rPr>
        <w:t xml:space="preserve"> </w:t>
      </w:r>
      <w:r w:rsidR="00AD6C91">
        <w:rPr>
          <w:rFonts w:ascii="Times New Roman" w:hAnsi="Times New Roman" w:cs="Times New Roman"/>
          <w:sz w:val="28"/>
          <w:szCs w:val="28"/>
        </w:rPr>
        <w:t>по следующим показателям: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гарантированных прав, свобод и законных интересов человека и гражданина;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074E8A">
        <w:t xml:space="preserve"> </w:t>
      </w:r>
      <w:r w:rsidRPr="00074E8A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270F33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584DAE">
        <w:rPr>
          <w:rFonts w:ascii="Times New Roman" w:hAnsi="Times New Roman" w:cs="Times New Roman"/>
          <w:sz w:val="28"/>
          <w:szCs w:val="28"/>
        </w:rPr>
        <w:t xml:space="preserve">, необходимость </w:t>
      </w:r>
      <w:r>
        <w:rPr>
          <w:rFonts w:ascii="Times New Roman" w:hAnsi="Times New Roman" w:cs="Times New Roman"/>
          <w:sz w:val="28"/>
          <w:szCs w:val="28"/>
        </w:rPr>
        <w:t>принятия (издания) которых предусмотрена актами большей юридической силы;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пределов компетенции органа местного самоуправления при</w:t>
      </w:r>
      <w:r w:rsidR="00270F33">
        <w:rPr>
          <w:rFonts w:ascii="Times New Roman" w:hAnsi="Times New Roman" w:cs="Times New Roman"/>
          <w:sz w:val="28"/>
          <w:szCs w:val="28"/>
        </w:rPr>
        <w:t xml:space="preserve"> издании нормативного правового</w:t>
      </w:r>
      <w:r w:rsidR="000B373C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смысла положений нормативных правовых актов большей юридической силы при принятии нормативного правового акта</w:t>
      </w:r>
      <w:r w:rsidRPr="00074E8A">
        <w:rPr>
          <w:rFonts w:ascii="Times New Roman" w:hAnsi="Times New Roman" w:cs="Times New Roman"/>
          <w:sz w:val="28"/>
          <w:szCs w:val="28"/>
        </w:rPr>
        <w:t>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коллизия норм права;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</w:t>
      </w:r>
      <w:r w:rsidR="00E61704">
        <w:rPr>
          <w:rFonts w:ascii="Times New Roman" w:hAnsi="Times New Roman" w:cs="Times New Roman"/>
          <w:sz w:val="28"/>
          <w:szCs w:val="28"/>
        </w:rPr>
        <w:t>юридико-технического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положений</w:t>
      </w:r>
      <w:r w:rsidRPr="00074E8A">
        <w:t xml:space="preserve"> </w:t>
      </w:r>
      <w:r w:rsidRPr="00074E8A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4E8A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270F33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оснований совершения юридически значимых действий;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смысла положений</w:t>
      </w:r>
      <w:r w:rsidRPr="005F504E"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при его применении;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норм, позволяющих расширительно толковать компетенцию органа местного самоуправления;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единообразной практики применения нормативных правовых актов;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содержание заявлений по вопросам разъяснения </w:t>
      </w:r>
      <w:r w:rsidR="00270F33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0B373C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</w:t>
      </w:r>
      <w:r w:rsidRPr="005F504E"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актом, и основания их принятия;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содержание удовлетворенных обращений (предложений, заявлений, жалоб), связанных с применением</w:t>
      </w:r>
      <w:r w:rsidRPr="005F504E">
        <w:t xml:space="preserve"> </w:t>
      </w:r>
      <w:r w:rsidR="00270F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характер зафиксированных правонарушений в сфере действия</w:t>
      </w:r>
      <w:r w:rsidRPr="00DB2D03">
        <w:t xml:space="preserve"> </w:t>
      </w:r>
      <w:r w:rsidRPr="00DB2D03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270F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, а также количество случаев привлечения виновных лиц к ответственности;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дублирующих нор</w:t>
      </w:r>
      <w:r w:rsidR="00BC78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права в нормативных правовых актах;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в нормативных правовых актах, регулирующих однородные отношения, принятых в разные периоды;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</w:t>
      </w:r>
      <w:r w:rsidR="00270F33">
        <w:rPr>
          <w:rFonts w:ascii="Times New Roman" w:hAnsi="Times New Roman" w:cs="Times New Roman"/>
          <w:sz w:val="28"/>
          <w:szCs w:val="28"/>
        </w:rPr>
        <w:t xml:space="preserve">ые или необоснованные решения, </w:t>
      </w:r>
      <w:r w:rsidR="004374DD">
        <w:rPr>
          <w:rFonts w:ascii="Times New Roman" w:hAnsi="Times New Roman" w:cs="Times New Roman"/>
          <w:sz w:val="28"/>
          <w:szCs w:val="28"/>
        </w:rPr>
        <w:t>действия (бездействие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при применении </w:t>
      </w:r>
      <w:r w:rsidR="00BC78B2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270F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</w:t>
      </w:r>
      <w:r w:rsidR="00270F33">
        <w:rPr>
          <w:rFonts w:ascii="Times New Roman" w:hAnsi="Times New Roman" w:cs="Times New Roman"/>
          <w:sz w:val="28"/>
          <w:szCs w:val="28"/>
        </w:rPr>
        <w:t>чие в нормативном правовом акте</w:t>
      </w:r>
      <w:r w:rsidR="00BC78B2" w:rsidRPr="00BC7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коррупциогенных факторов;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встречающиеся коррупциогенные факторы в нормативных правовых актах;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B2D03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 w:rsidR="00270F33">
        <w:rPr>
          <w:rFonts w:ascii="Times New Roman" w:hAnsi="Times New Roman" w:cs="Times New Roman"/>
          <w:sz w:val="28"/>
          <w:szCs w:val="28"/>
        </w:rPr>
        <w:t>ных в нормативном правовом акте</w:t>
      </w:r>
      <w:r w:rsidR="00BC78B2" w:rsidRPr="00BC7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независимыми экспертами;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содержание</w:t>
      </w:r>
      <w:r w:rsidRPr="00DB2D03">
        <w:t xml:space="preserve"> </w:t>
      </w:r>
      <w:r w:rsidRPr="00DB2D03">
        <w:rPr>
          <w:rFonts w:ascii="Times New Roman" w:hAnsi="Times New Roman" w:cs="Times New Roman"/>
          <w:sz w:val="28"/>
          <w:szCs w:val="28"/>
        </w:rPr>
        <w:t xml:space="preserve">удовлетворенных обращений </w:t>
      </w:r>
      <w:r>
        <w:rPr>
          <w:rFonts w:ascii="Times New Roman" w:hAnsi="Times New Roman" w:cs="Times New Roman"/>
          <w:sz w:val="28"/>
          <w:szCs w:val="28"/>
        </w:rPr>
        <w:t>(предложений, заявлений, жалоб) о несоответст</w:t>
      </w:r>
      <w:r w:rsidR="00270F33">
        <w:rPr>
          <w:rFonts w:ascii="Times New Roman" w:hAnsi="Times New Roman" w:cs="Times New Roman"/>
          <w:sz w:val="28"/>
          <w:szCs w:val="28"/>
        </w:rPr>
        <w:t>вии нормативного правового акта</w:t>
      </w:r>
      <w:r w:rsidR="00BC78B2" w:rsidRPr="00BC7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антикоррупционному законодательству Российской Федерации, в том числе о наличии в нормативном правовом акте коррупциогенных факторов</w:t>
      </w:r>
      <w:r w:rsidR="00270F33">
        <w:rPr>
          <w:rFonts w:ascii="Times New Roman" w:hAnsi="Times New Roman" w:cs="Times New Roman"/>
          <w:sz w:val="28"/>
          <w:szCs w:val="28"/>
        </w:rPr>
        <w:t>.</w:t>
      </w:r>
    </w:p>
    <w:p w:rsidR="00164C58" w:rsidRDefault="00E61704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4DD">
        <w:rPr>
          <w:rFonts w:ascii="Times New Roman" w:hAnsi="Times New Roman" w:cs="Times New Roman"/>
          <w:sz w:val="28"/>
          <w:szCs w:val="28"/>
        </w:rPr>
        <w:t>. </w:t>
      </w:r>
      <w:r w:rsidR="00CE5438">
        <w:rPr>
          <w:rFonts w:ascii="Times New Roman" w:hAnsi="Times New Roman" w:cs="Times New Roman"/>
          <w:sz w:val="28"/>
          <w:szCs w:val="28"/>
        </w:rPr>
        <w:t>О</w:t>
      </w:r>
      <w:r w:rsidR="00CE5438" w:rsidRPr="00CE5438">
        <w:rPr>
          <w:rFonts w:ascii="Times New Roman" w:hAnsi="Times New Roman" w:cs="Times New Roman"/>
          <w:sz w:val="28"/>
          <w:szCs w:val="28"/>
        </w:rPr>
        <w:t>траслевы</w:t>
      </w:r>
      <w:r w:rsidR="00CE5438">
        <w:rPr>
          <w:rFonts w:ascii="Times New Roman" w:hAnsi="Times New Roman" w:cs="Times New Roman"/>
          <w:sz w:val="28"/>
          <w:szCs w:val="28"/>
        </w:rPr>
        <w:t>е</w:t>
      </w:r>
      <w:r w:rsidR="00CE5438" w:rsidRPr="00CE543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E5438">
        <w:rPr>
          <w:rFonts w:ascii="Times New Roman" w:hAnsi="Times New Roman" w:cs="Times New Roman"/>
          <w:sz w:val="28"/>
          <w:szCs w:val="28"/>
        </w:rPr>
        <w:t>е</w:t>
      </w:r>
      <w:r w:rsidR="00CE5438" w:rsidRPr="00CE5438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CE5438">
        <w:rPr>
          <w:rFonts w:ascii="Times New Roman" w:hAnsi="Times New Roman" w:cs="Times New Roman"/>
          <w:sz w:val="28"/>
          <w:szCs w:val="28"/>
        </w:rPr>
        <w:t>е органы</w:t>
      </w:r>
      <w:r w:rsidR="00CE5438" w:rsidRPr="00CE54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Анапа </w:t>
      </w:r>
      <w:r w:rsidR="00CE5438">
        <w:rPr>
          <w:rFonts w:ascii="Times New Roman" w:hAnsi="Times New Roman" w:cs="Times New Roman"/>
          <w:sz w:val="28"/>
          <w:szCs w:val="28"/>
        </w:rPr>
        <w:t>осуществляют с</w:t>
      </w:r>
      <w:r w:rsidR="00EF3070">
        <w:rPr>
          <w:rFonts w:ascii="Times New Roman" w:hAnsi="Times New Roman" w:cs="Times New Roman"/>
          <w:sz w:val="28"/>
          <w:szCs w:val="28"/>
        </w:rPr>
        <w:t xml:space="preserve">бор, обобщение и анализ </w:t>
      </w:r>
      <w:r w:rsidR="00EF3070" w:rsidRPr="00EF3070">
        <w:rPr>
          <w:rFonts w:ascii="Times New Roman" w:hAnsi="Times New Roman" w:cs="Times New Roman"/>
          <w:sz w:val="28"/>
          <w:szCs w:val="28"/>
        </w:rPr>
        <w:t>практики применения норма</w:t>
      </w:r>
      <w:r w:rsidR="00270F33"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="00821B68">
        <w:rPr>
          <w:rFonts w:ascii="Times New Roman" w:hAnsi="Times New Roman" w:cs="Times New Roman"/>
          <w:sz w:val="28"/>
          <w:szCs w:val="28"/>
        </w:rPr>
        <w:t>,</w:t>
      </w:r>
      <w:r w:rsidR="00CD38A5">
        <w:rPr>
          <w:rFonts w:ascii="Times New Roman" w:hAnsi="Times New Roman" w:cs="Times New Roman"/>
          <w:sz w:val="28"/>
          <w:szCs w:val="28"/>
        </w:rPr>
        <w:t xml:space="preserve"> </w:t>
      </w:r>
      <w:r w:rsidR="00270F33">
        <w:rPr>
          <w:rFonts w:ascii="Times New Roman" w:hAnsi="Times New Roman" w:cs="Times New Roman"/>
          <w:sz w:val="28"/>
          <w:szCs w:val="28"/>
        </w:rPr>
        <w:t>инициаторами подготовки, издания которых они являются, а также осуществляющие их применение.</w:t>
      </w:r>
    </w:p>
    <w:p w:rsidR="00C74ACA" w:rsidRPr="00164C58" w:rsidRDefault="00E61704" w:rsidP="00C74A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C49BF">
        <w:rPr>
          <w:rFonts w:ascii="Times New Roman" w:hAnsi="Times New Roman" w:cs="Times New Roman"/>
          <w:sz w:val="28"/>
          <w:szCs w:val="28"/>
        </w:rPr>
        <w:t>.</w:t>
      </w:r>
      <w:r w:rsidR="004374DD">
        <w:rPr>
          <w:rFonts w:ascii="Times New Roman" w:hAnsi="Times New Roman" w:cs="Times New Roman"/>
          <w:sz w:val="28"/>
          <w:szCs w:val="28"/>
        </w:rPr>
        <w:t> </w:t>
      </w:r>
      <w:r w:rsidR="00C74ACA" w:rsidRPr="00164C58">
        <w:rPr>
          <w:rFonts w:ascii="Times New Roman" w:hAnsi="Times New Roman" w:cs="Times New Roman"/>
          <w:sz w:val="28"/>
          <w:szCs w:val="28"/>
        </w:rPr>
        <w:t xml:space="preserve">Для проведения мониторинга </w:t>
      </w:r>
      <w:r w:rsidR="00E21B9F">
        <w:rPr>
          <w:rFonts w:ascii="Times New Roman" w:hAnsi="Times New Roman" w:cs="Times New Roman"/>
          <w:sz w:val="28"/>
          <w:szCs w:val="28"/>
        </w:rPr>
        <w:t>к</w:t>
      </w:r>
      <w:r w:rsidR="00C74ACA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CA" w:rsidRPr="00C74ACA">
        <w:rPr>
          <w:rFonts w:ascii="Times New Roman" w:hAnsi="Times New Roman" w:cs="Times New Roman"/>
          <w:sz w:val="28"/>
          <w:szCs w:val="28"/>
        </w:rPr>
        <w:t xml:space="preserve">по мониторингу правоприменения нормативных правовых актов </w:t>
      </w:r>
      <w:r w:rsidRPr="00E61704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C74ACA" w:rsidRPr="00164C58">
        <w:rPr>
          <w:rFonts w:ascii="Times New Roman" w:hAnsi="Times New Roman" w:cs="Times New Roman"/>
          <w:sz w:val="28"/>
          <w:szCs w:val="28"/>
        </w:rPr>
        <w:t>могут создаваться рабочие группы из числа представителей отраслевых (функциональных) и территориальных органов администрации муниципального образования город-курорт  Анапа, работников муниципальных предприятий и учреждений, иных специалистов.</w:t>
      </w:r>
    </w:p>
    <w:p w:rsidR="00C74ACA" w:rsidRDefault="00C74ACA" w:rsidP="00C74A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C58">
        <w:rPr>
          <w:rFonts w:ascii="Times New Roman" w:hAnsi="Times New Roman" w:cs="Times New Roman"/>
          <w:sz w:val="28"/>
          <w:szCs w:val="28"/>
        </w:rPr>
        <w:t>Проведение мониторинга может сопровождаться проведением «круглых столов», совещаний, конференций, семинаров и других мероприятий, направленных на исследование соответствующего вопроса.</w:t>
      </w:r>
    </w:p>
    <w:p w:rsidR="00842D38" w:rsidRDefault="00E61704" w:rsidP="00CE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ACA">
        <w:rPr>
          <w:rFonts w:ascii="Times New Roman" w:hAnsi="Times New Roman" w:cs="Times New Roman"/>
          <w:sz w:val="28"/>
          <w:szCs w:val="28"/>
        </w:rPr>
        <w:t xml:space="preserve">. </w:t>
      </w:r>
      <w:r w:rsidR="00AC6AEC"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="00CE5438">
        <w:rPr>
          <w:rFonts w:ascii="Times New Roman" w:hAnsi="Times New Roman" w:cs="Times New Roman"/>
          <w:sz w:val="28"/>
          <w:szCs w:val="28"/>
        </w:rPr>
        <w:t>до</w:t>
      </w:r>
      <w:r w:rsidR="00AC6AEC">
        <w:rPr>
          <w:rFonts w:ascii="Times New Roman" w:hAnsi="Times New Roman" w:cs="Times New Roman"/>
          <w:sz w:val="28"/>
          <w:szCs w:val="28"/>
        </w:rPr>
        <w:t xml:space="preserve"> 10 числа месяца, следующего за отчетным кварталом,</w:t>
      </w:r>
      <w:r w:rsidR="00AC6AEC" w:rsidRPr="00AC6AEC">
        <w:t xml:space="preserve"> </w:t>
      </w:r>
      <w:r w:rsidR="00AC6AEC" w:rsidRPr="00AC6AEC">
        <w:rPr>
          <w:rFonts w:ascii="Times New Roman" w:hAnsi="Times New Roman" w:cs="Times New Roman"/>
          <w:sz w:val="28"/>
          <w:szCs w:val="28"/>
        </w:rPr>
        <w:t>отраслевы</w:t>
      </w:r>
      <w:r w:rsidR="00AC6AEC">
        <w:rPr>
          <w:rFonts w:ascii="Times New Roman" w:hAnsi="Times New Roman" w:cs="Times New Roman"/>
          <w:sz w:val="28"/>
          <w:szCs w:val="28"/>
        </w:rPr>
        <w:t>е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AC6AEC">
        <w:rPr>
          <w:rFonts w:ascii="Times New Roman" w:hAnsi="Times New Roman" w:cs="Times New Roman"/>
          <w:sz w:val="28"/>
          <w:szCs w:val="28"/>
        </w:rPr>
        <w:t>е</w:t>
      </w:r>
      <w:r w:rsidR="00AC6AEC" w:rsidRPr="00AC6AEC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AC6AEC">
        <w:rPr>
          <w:rFonts w:ascii="Times New Roman" w:hAnsi="Times New Roman" w:cs="Times New Roman"/>
          <w:sz w:val="28"/>
          <w:szCs w:val="28"/>
        </w:rPr>
        <w:t>е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C6AEC">
        <w:rPr>
          <w:rFonts w:ascii="Times New Roman" w:hAnsi="Times New Roman" w:cs="Times New Roman"/>
          <w:sz w:val="28"/>
          <w:szCs w:val="28"/>
        </w:rPr>
        <w:t>ы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Анапа</w:t>
      </w:r>
      <w:r w:rsidR="00AC6AEC">
        <w:rPr>
          <w:rFonts w:ascii="Times New Roman" w:hAnsi="Times New Roman" w:cs="Times New Roman"/>
          <w:sz w:val="28"/>
          <w:szCs w:val="28"/>
        </w:rPr>
        <w:t xml:space="preserve"> направляют в правовое управление администрации</w:t>
      </w:r>
      <w:r w:rsidR="00AC6AEC" w:rsidRPr="00AC6AEC">
        <w:t xml:space="preserve"> 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37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AC6AEC" w:rsidRPr="00AC6AEC">
        <w:rPr>
          <w:rFonts w:ascii="Times New Roman" w:hAnsi="Times New Roman" w:cs="Times New Roman"/>
          <w:sz w:val="28"/>
          <w:szCs w:val="28"/>
        </w:rPr>
        <w:t>город-курорт Анапа</w:t>
      </w:r>
      <w:r w:rsidR="00C74ACA" w:rsidRPr="00C74ACA">
        <w:t xml:space="preserve"> </w:t>
      </w:r>
      <w:r w:rsidR="00C74ACA" w:rsidRPr="00C74ACA">
        <w:rPr>
          <w:rFonts w:ascii="Times New Roman" w:hAnsi="Times New Roman" w:cs="Times New Roman"/>
          <w:sz w:val="28"/>
          <w:szCs w:val="28"/>
        </w:rPr>
        <w:t>информацию с</w:t>
      </w:r>
      <w:r w:rsidR="00C74ACA">
        <w:t xml:space="preserve"> </w:t>
      </w:r>
      <w:r w:rsidR="00C74ACA">
        <w:rPr>
          <w:rFonts w:ascii="Times New Roman" w:hAnsi="Times New Roman" w:cs="Times New Roman"/>
          <w:sz w:val="28"/>
          <w:szCs w:val="28"/>
        </w:rPr>
        <w:t>результатами</w:t>
      </w:r>
      <w:r w:rsidR="00C74ACA" w:rsidRPr="00C74ACA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C74ACA">
        <w:rPr>
          <w:rFonts w:ascii="Times New Roman" w:hAnsi="Times New Roman" w:cs="Times New Roman"/>
          <w:sz w:val="28"/>
          <w:szCs w:val="28"/>
        </w:rPr>
        <w:t>, в которой должны быть отражены показатели (при их наличии) м</w:t>
      </w:r>
      <w:r w:rsidR="00C752CC">
        <w:rPr>
          <w:rFonts w:ascii="Times New Roman" w:hAnsi="Times New Roman" w:cs="Times New Roman"/>
          <w:sz w:val="28"/>
          <w:szCs w:val="28"/>
        </w:rPr>
        <w:t>ониторинга, указанные в пункте 4</w:t>
      </w:r>
      <w:r w:rsidR="00C74AC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C6AEC">
        <w:rPr>
          <w:rFonts w:ascii="Times New Roman" w:hAnsi="Times New Roman" w:cs="Times New Roman"/>
          <w:sz w:val="28"/>
          <w:szCs w:val="28"/>
        </w:rPr>
        <w:t>.</w:t>
      </w:r>
      <w:r w:rsidR="00C74ACA">
        <w:rPr>
          <w:rFonts w:ascii="Times New Roman" w:hAnsi="Times New Roman" w:cs="Times New Roman"/>
          <w:sz w:val="28"/>
          <w:szCs w:val="28"/>
        </w:rPr>
        <w:t xml:space="preserve"> По результатам мониторинга, в случае необходимости, принимаются меры по изменению нормативного правового акта, признанию его утратившим силу, разработке проекта нового нормативного правового акта.</w:t>
      </w:r>
    </w:p>
    <w:p w:rsidR="000602AF" w:rsidRDefault="00E61704" w:rsidP="00821B68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842D38">
        <w:rPr>
          <w:rFonts w:ascii="Times New Roman" w:hAnsi="Times New Roman" w:cs="Times New Roman"/>
          <w:sz w:val="28"/>
          <w:szCs w:val="28"/>
        </w:rPr>
        <w:t xml:space="preserve">. </w:t>
      </w:r>
      <w:r w:rsidR="00AC6AEC">
        <w:rPr>
          <w:rFonts w:ascii="Times New Roman" w:hAnsi="Times New Roman" w:cs="Times New Roman"/>
          <w:sz w:val="28"/>
          <w:szCs w:val="28"/>
        </w:rPr>
        <w:t>П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равовое управление администрации муниципального образования город-курорт Анапа </w:t>
      </w:r>
      <w:r w:rsidR="00C74ACA">
        <w:rPr>
          <w:rFonts w:ascii="Times New Roman" w:hAnsi="Times New Roman" w:cs="Times New Roman"/>
          <w:sz w:val="28"/>
          <w:szCs w:val="28"/>
        </w:rPr>
        <w:t>обобщает практику применения</w:t>
      </w:r>
      <w:r w:rsidR="00683CF5" w:rsidRPr="00683CF5">
        <w:t xml:space="preserve"> </w:t>
      </w:r>
      <w:r w:rsidR="00E21B9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683CF5">
        <w:rPr>
          <w:rFonts w:ascii="Times New Roman" w:hAnsi="Times New Roman" w:cs="Times New Roman"/>
          <w:sz w:val="28"/>
          <w:szCs w:val="28"/>
        </w:rPr>
        <w:t xml:space="preserve"> </w:t>
      </w:r>
      <w:r w:rsidR="00E21B9F">
        <w:rPr>
          <w:rFonts w:ascii="Times New Roman" w:hAnsi="Times New Roman" w:cs="Times New Roman"/>
          <w:sz w:val="28"/>
          <w:szCs w:val="28"/>
        </w:rPr>
        <w:t>на основании информации</w:t>
      </w:r>
      <w:r w:rsidR="00AC6AEC">
        <w:rPr>
          <w:rFonts w:ascii="Times New Roman" w:hAnsi="Times New Roman" w:cs="Times New Roman"/>
          <w:sz w:val="28"/>
          <w:szCs w:val="28"/>
        </w:rPr>
        <w:t>, подготовленн</w:t>
      </w:r>
      <w:r w:rsidR="00E21B9F">
        <w:rPr>
          <w:rFonts w:ascii="Times New Roman" w:hAnsi="Times New Roman" w:cs="Times New Roman"/>
          <w:sz w:val="28"/>
          <w:szCs w:val="28"/>
        </w:rPr>
        <w:t>ой</w:t>
      </w:r>
      <w:r w:rsidR="00AC6AEC" w:rsidRPr="00AC6AEC">
        <w:t xml:space="preserve"> </w:t>
      </w:r>
      <w:r w:rsidR="00AC6AEC">
        <w:rPr>
          <w:rFonts w:ascii="Times New Roman" w:hAnsi="Times New Roman" w:cs="Times New Roman"/>
          <w:sz w:val="28"/>
          <w:szCs w:val="28"/>
        </w:rPr>
        <w:t>отраслевыми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(фу</w:t>
      </w:r>
      <w:r w:rsidR="00AC6AEC">
        <w:rPr>
          <w:rFonts w:ascii="Times New Roman" w:hAnsi="Times New Roman" w:cs="Times New Roman"/>
          <w:sz w:val="28"/>
          <w:szCs w:val="28"/>
        </w:rPr>
        <w:t>нкциональными) и территориальными органами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Анапа</w:t>
      </w:r>
      <w:r w:rsidR="00E21B9F">
        <w:rPr>
          <w:rFonts w:ascii="Times New Roman" w:hAnsi="Times New Roman" w:cs="Times New Roman"/>
          <w:sz w:val="28"/>
          <w:szCs w:val="28"/>
        </w:rPr>
        <w:t>, и е</w:t>
      </w:r>
      <w:r w:rsidR="000602AF">
        <w:rPr>
          <w:rFonts w:ascii="Times New Roman" w:hAnsi="Times New Roman" w:cs="Times New Roman"/>
          <w:sz w:val="28"/>
          <w:szCs w:val="28"/>
        </w:rPr>
        <w:t xml:space="preserve">жеквартально, </w:t>
      </w:r>
      <w:r w:rsidR="00CE5438">
        <w:rPr>
          <w:rFonts w:ascii="Times New Roman" w:hAnsi="Times New Roman" w:cs="Times New Roman"/>
          <w:sz w:val="28"/>
          <w:szCs w:val="28"/>
        </w:rPr>
        <w:t>до</w:t>
      </w:r>
      <w:r w:rsidR="000602AF">
        <w:rPr>
          <w:rFonts w:ascii="Times New Roman" w:hAnsi="Times New Roman" w:cs="Times New Roman"/>
          <w:sz w:val="28"/>
          <w:szCs w:val="28"/>
        </w:rPr>
        <w:t xml:space="preserve"> 25</w:t>
      </w:r>
      <w:r w:rsidR="00AC6AEC" w:rsidRPr="00AC6AE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</w:t>
      </w:r>
      <w:r w:rsidR="00E21B9F">
        <w:rPr>
          <w:rFonts w:ascii="Times New Roman" w:hAnsi="Times New Roman" w:cs="Times New Roman"/>
          <w:sz w:val="28"/>
          <w:szCs w:val="28"/>
        </w:rPr>
        <w:t xml:space="preserve"> направляет информацию</w:t>
      </w:r>
      <w:r w:rsidR="000602AF" w:rsidRPr="00060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комиссию</w:t>
      </w:r>
      <w:r w:rsidR="000602AF">
        <w:rPr>
          <w:rFonts w:ascii="Times New Roman" w:hAnsi="Times New Roman" w:cs="Times New Roman"/>
          <w:sz w:val="28"/>
          <w:szCs w:val="28"/>
        </w:rPr>
        <w:t>.</w:t>
      </w:r>
      <w:r w:rsidR="000602AF" w:rsidRPr="000602AF">
        <w:t xml:space="preserve"> </w:t>
      </w:r>
    </w:p>
    <w:p w:rsidR="00AD6C91" w:rsidRDefault="00E61704" w:rsidP="00E21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Комиссия</w:t>
      </w:r>
      <w:r w:rsidR="00AD6C91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AD6C91" w:rsidRPr="00A14F44">
        <w:rPr>
          <w:rFonts w:ascii="Times New Roman" w:hAnsi="Times New Roman" w:cs="Times New Roman"/>
          <w:sz w:val="28"/>
          <w:szCs w:val="28"/>
        </w:rPr>
        <w:t>вует на основании Положения.</w:t>
      </w:r>
      <w:r w:rsidR="00AD6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91" w:rsidRDefault="00AD6C91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A14F44">
        <w:t xml:space="preserve"> </w:t>
      </w:r>
      <w:r w:rsidRPr="00A14F44">
        <w:rPr>
          <w:rFonts w:ascii="Times New Roman" w:hAnsi="Times New Roman" w:cs="Times New Roman"/>
          <w:sz w:val="28"/>
          <w:szCs w:val="28"/>
        </w:rPr>
        <w:t>проводятся не реже 1 раза в полугодие</w:t>
      </w:r>
      <w:r>
        <w:rPr>
          <w:rFonts w:ascii="Times New Roman" w:hAnsi="Times New Roman" w:cs="Times New Roman"/>
          <w:sz w:val="28"/>
          <w:szCs w:val="28"/>
        </w:rPr>
        <w:t>. Итоговое заседание комиссии проводится один раз в год</w:t>
      </w:r>
      <w:r w:rsidR="00E61704">
        <w:rPr>
          <w:rFonts w:ascii="Times New Roman" w:hAnsi="Times New Roman" w:cs="Times New Roman"/>
          <w:sz w:val="28"/>
          <w:szCs w:val="28"/>
        </w:rPr>
        <w:t xml:space="preserve"> в течение месяца,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C91" w:rsidRDefault="00E61704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7616">
        <w:rPr>
          <w:rFonts w:ascii="Times New Roman" w:hAnsi="Times New Roman" w:cs="Times New Roman"/>
          <w:sz w:val="28"/>
          <w:szCs w:val="28"/>
        </w:rPr>
        <w:t xml:space="preserve">. </w:t>
      </w:r>
      <w:r w:rsidR="00AD6C9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21B9F">
        <w:rPr>
          <w:rFonts w:ascii="Times New Roman" w:hAnsi="Times New Roman" w:cs="Times New Roman"/>
          <w:sz w:val="28"/>
          <w:szCs w:val="28"/>
        </w:rPr>
        <w:t>рассматривает информацию</w:t>
      </w:r>
      <w:r w:rsidR="00AD6C91">
        <w:rPr>
          <w:rFonts w:ascii="Times New Roman" w:hAnsi="Times New Roman" w:cs="Times New Roman"/>
          <w:sz w:val="28"/>
          <w:szCs w:val="28"/>
        </w:rPr>
        <w:t xml:space="preserve"> </w:t>
      </w:r>
      <w:r w:rsidR="00E21B9F">
        <w:rPr>
          <w:rFonts w:ascii="Times New Roman" w:hAnsi="Times New Roman" w:cs="Times New Roman"/>
          <w:sz w:val="28"/>
          <w:szCs w:val="28"/>
        </w:rPr>
        <w:t>и готовит заключение о результатах мониторинга, которое содержит</w:t>
      </w:r>
      <w:r w:rsidR="00AD6C91">
        <w:rPr>
          <w:rFonts w:ascii="Times New Roman" w:hAnsi="Times New Roman" w:cs="Times New Roman"/>
          <w:sz w:val="28"/>
          <w:szCs w:val="28"/>
        </w:rPr>
        <w:t xml:space="preserve"> рекомендации, поручения, </w:t>
      </w:r>
      <w:r w:rsidR="004374DD">
        <w:rPr>
          <w:rFonts w:ascii="Times New Roman" w:hAnsi="Times New Roman" w:cs="Times New Roman"/>
          <w:sz w:val="28"/>
          <w:szCs w:val="28"/>
        </w:rPr>
        <w:t xml:space="preserve">сроки их выполнения, </w:t>
      </w:r>
      <w:r w:rsidR="00AD6C91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4374DD">
        <w:rPr>
          <w:rFonts w:ascii="Times New Roman" w:hAnsi="Times New Roman" w:cs="Times New Roman"/>
          <w:sz w:val="28"/>
          <w:szCs w:val="28"/>
        </w:rPr>
        <w:t>ответственных должностных лицах</w:t>
      </w:r>
      <w:r w:rsidR="00AD6C91">
        <w:rPr>
          <w:rFonts w:ascii="Times New Roman" w:hAnsi="Times New Roman" w:cs="Times New Roman"/>
          <w:sz w:val="28"/>
          <w:szCs w:val="28"/>
        </w:rPr>
        <w:t xml:space="preserve">, </w:t>
      </w:r>
      <w:r w:rsidR="00E21B9F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EB7616">
        <w:rPr>
          <w:rFonts w:ascii="Times New Roman" w:hAnsi="Times New Roman" w:cs="Times New Roman"/>
          <w:sz w:val="28"/>
          <w:szCs w:val="28"/>
        </w:rPr>
        <w:t>,</w:t>
      </w:r>
      <w:r w:rsidR="00AD6C91">
        <w:rPr>
          <w:rFonts w:ascii="Times New Roman" w:hAnsi="Times New Roman" w:cs="Times New Roman"/>
          <w:sz w:val="28"/>
          <w:szCs w:val="28"/>
        </w:rPr>
        <w:t xml:space="preserve"> предложения об изменении</w:t>
      </w:r>
      <w:r w:rsidR="00AD6C91" w:rsidRPr="00A127FA">
        <w:t xml:space="preserve"> </w:t>
      </w:r>
      <w:r w:rsidR="00AD6C91">
        <w:rPr>
          <w:rFonts w:ascii="Times New Roman" w:hAnsi="Times New Roman" w:cs="Times New Roman"/>
          <w:sz w:val="28"/>
          <w:szCs w:val="28"/>
        </w:rPr>
        <w:t xml:space="preserve"> нормативного право</w:t>
      </w:r>
      <w:bookmarkStart w:id="5" w:name="_GoBack"/>
      <w:bookmarkEnd w:id="5"/>
      <w:r w:rsidR="00AD6C91">
        <w:rPr>
          <w:rFonts w:ascii="Times New Roman" w:hAnsi="Times New Roman" w:cs="Times New Roman"/>
          <w:sz w:val="28"/>
          <w:szCs w:val="28"/>
        </w:rPr>
        <w:t>вого акта, о признании его утратившим силу, о разработке проекта нового</w:t>
      </w:r>
      <w:r w:rsidR="00AD6C91" w:rsidRPr="00A127FA">
        <w:t xml:space="preserve"> </w:t>
      </w:r>
      <w:r w:rsidR="00E21B9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D6C91">
        <w:rPr>
          <w:rFonts w:ascii="Times New Roman" w:hAnsi="Times New Roman" w:cs="Times New Roman"/>
          <w:sz w:val="28"/>
          <w:szCs w:val="28"/>
        </w:rPr>
        <w:t xml:space="preserve">, </w:t>
      </w:r>
      <w:r w:rsidR="004374DD">
        <w:rPr>
          <w:rFonts w:ascii="Times New Roman" w:hAnsi="Times New Roman" w:cs="Times New Roman"/>
          <w:sz w:val="28"/>
          <w:szCs w:val="28"/>
        </w:rPr>
        <w:t xml:space="preserve">его </w:t>
      </w:r>
      <w:r w:rsidR="00AD6C91">
        <w:rPr>
          <w:rFonts w:ascii="Times New Roman" w:hAnsi="Times New Roman" w:cs="Times New Roman"/>
          <w:sz w:val="28"/>
          <w:szCs w:val="28"/>
        </w:rPr>
        <w:t>принятии</w:t>
      </w:r>
      <w:r w:rsidR="00EB7616">
        <w:rPr>
          <w:rFonts w:ascii="Times New Roman" w:hAnsi="Times New Roman" w:cs="Times New Roman"/>
          <w:sz w:val="28"/>
          <w:szCs w:val="28"/>
        </w:rPr>
        <w:t>, меры по повышению эффективности реализации нормативного правового акта</w:t>
      </w:r>
      <w:r w:rsidR="00AD6C91">
        <w:rPr>
          <w:rFonts w:ascii="Times New Roman" w:hAnsi="Times New Roman" w:cs="Times New Roman"/>
          <w:sz w:val="28"/>
          <w:szCs w:val="28"/>
        </w:rPr>
        <w:t>.</w:t>
      </w:r>
    </w:p>
    <w:p w:rsidR="00AD6C91" w:rsidRDefault="00E61704" w:rsidP="00AD6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6C91">
        <w:rPr>
          <w:rFonts w:ascii="Times New Roman" w:hAnsi="Times New Roman" w:cs="Times New Roman"/>
          <w:sz w:val="28"/>
          <w:szCs w:val="28"/>
        </w:rPr>
        <w:t xml:space="preserve">. </w:t>
      </w:r>
      <w:r w:rsidR="00E21B9F">
        <w:rPr>
          <w:rFonts w:ascii="Times New Roman" w:hAnsi="Times New Roman" w:cs="Times New Roman"/>
          <w:sz w:val="28"/>
          <w:szCs w:val="28"/>
        </w:rPr>
        <w:t>Заключение</w:t>
      </w:r>
      <w:r w:rsidR="00AD6C91">
        <w:rPr>
          <w:rFonts w:ascii="Times New Roman" w:hAnsi="Times New Roman" w:cs="Times New Roman"/>
          <w:sz w:val="28"/>
          <w:szCs w:val="28"/>
        </w:rPr>
        <w:t>, принятое по результатам мониторинга</w:t>
      </w:r>
      <w:r w:rsidR="00E21B9F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AD6C91">
        <w:rPr>
          <w:rFonts w:ascii="Times New Roman" w:hAnsi="Times New Roman" w:cs="Times New Roman"/>
          <w:sz w:val="28"/>
          <w:szCs w:val="28"/>
        </w:rPr>
        <w:t>, подлежит размещению</w:t>
      </w:r>
      <w:r w:rsidR="00E21B9F">
        <w:rPr>
          <w:rFonts w:ascii="Times New Roman" w:hAnsi="Times New Roman" w:cs="Times New Roman"/>
          <w:sz w:val="28"/>
          <w:szCs w:val="28"/>
        </w:rPr>
        <w:t xml:space="preserve"> </w:t>
      </w:r>
      <w:r w:rsidR="00AD6C91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город-курорт Анапа.</w:t>
      </w:r>
    </w:p>
    <w:p w:rsidR="00821B68" w:rsidRDefault="00821B68" w:rsidP="0078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F6" w:rsidRDefault="00BF2DF6" w:rsidP="004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570" w:rsidRDefault="00B515F1" w:rsidP="00B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762570">
        <w:rPr>
          <w:rFonts w:ascii="Times New Roman" w:hAnsi="Times New Roman" w:cs="Times New Roman"/>
          <w:sz w:val="28"/>
          <w:szCs w:val="28"/>
        </w:rPr>
        <w:t xml:space="preserve"> </w:t>
      </w:r>
      <w:r w:rsidR="00CF04C1">
        <w:rPr>
          <w:rFonts w:ascii="Times New Roman" w:hAnsi="Times New Roman" w:cs="Times New Roman"/>
          <w:sz w:val="28"/>
          <w:szCs w:val="28"/>
        </w:rPr>
        <w:t>начальника</w:t>
      </w:r>
    </w:p>
    <w:p w:rsidR="00CF04C1" w:rsidRDefault="00CF04C1" w:rsidP="007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515F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F04C1" w:rsidRDefault="00CF04C1" w:rsidP="007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C1" w:rsidRDefault="00CF04C1" w:rsidP="007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Анапа</w:t>
      </w:r>
      <w:r w:rsidR="00821B68">
        <w:rPr>
          <w:rFonts w:ascii="Times New Roman" w:hAnsi="Times New Roman" w:cs="Times New Roman"/>
          <w:sz w:val="28"/>
          <w:szCs w:val="28"/>
        </w:rPr>
        <w:t xml:space="preserve">     </w:t>
      </w:r>
      <w:r w:rsidR="00B515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4DAE">
        <w:rPr>
          <w:rFonts w:ascii="Times New Roman" w:hAnsi="Times New Roman" w:cs="Times New Roman"/>
          <w:sz w:val="28"/>
          <w:szCs w:val="28"/>
        </w:rPr>
        <w:t>п/п</w:t>
      </w:r>
      <w:r w:rsidR="007625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2570">
        <w:rPr>
          <w:rFonts w:ascii="Times New Roman" w:hAnsi="Times New Roman" w:cs="Times New Roman"/>
          <w:sz w:val="28"/>
          <w:szCs w:val="28"/>
        </w:rPr>
        <w:t xml:space="preserve"> </w:t>
      </w:r>
      <w:r w:rsidR="00821B68">
        <w:rPr>
          <w:rFonts w:ascii="Times New Roman" w:hAnsi="Times New Roman" w:cs="Times New Roman"/>
          <w:sz w:val="28"/>
          <w:szCs w:val="28"/>
        </w:rPr>
        <w:t>Г.В.Кондратьев</w:t>
      </w:r>
      <w:bookmarkEnd w:id="0"/>
    </w:p>
    <w:sectPr w:rsidR="00CF04C1" w:rsidSect="00CE5438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2D" w:rsidRDefault="00375D2D" w:rsidP="00025916">
      <w:pPr>
        <w:spacing w:after="0" w:line="240" w:lineRule="auto"/>
      </w:pPr>
      <w:r>
        <w:separator/>
      </w:r>
    </w:p>
  </w:endnote>
  <w:endnote w:type="continuationSeparator" w:id="0">
    <w:p w:rsidR="00375D2D" w:rsidRDefault="00375D2D" w:rsidP="0002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2D" w:rsidRDefault="00375D2D" w:rsidP="00025916">
      <w:pPr>
        <w:spacing w:after="0" w:line="240" w:lineRule="auto"/>
      </w:pPr>
      <w:r>
        <w:separator/>
      </w:r>
    </w:p>
  </w:footnote>
  <w:footnote w:type="continuationSeparator" w:id="0">
    <w:p w:rsidR="00375D2D" w:rsidRDefault="00375D2D" w:rsidP="0002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060742"/>
      <w:docPartObj>
        <w:docPartGallery w:val="Page Numbers (Top of Page)"/>
        <w:docPartUnique/>
      </w:docPartObj>
    </w:sdtPr>
    <w:sdtEndPr/>
    <w:sdtContent>
      <w:p w:rsidR="00BE0049" w:rsidRDefault="00BE00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AE">
          <w:rPr>
            <w:noProof/>
          </w:rPr>
          <w:t>4</w:t>
        </w:r>
        <w:r>
          <w:fldChar w:fldCharType="end"/>
        </w:r>
      </w:p>
    </w:sdtContent>
  </w:sdt>
  <w:p w:rsidR="00025916" w:rsidRDefault="000259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8EA"/>
    <w:multiLevelType w:val="multilevel"/>
    <w:tmpl w:val="61B0F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D7"/>
    <w:rsid w:val="00015A5D"/>
    <w:rsid w:val="00016B7F"/>
    <w:rsid w:val="00024098"/>
    <w:rsid w:val="00025916"/>
    <w:rsid w:val="000273E8"/>
    <w:rsid w:val="00033ACA"/>
    <w:rsid w:val="0004419D"/>
    <w:rsid w:val="00045B59"/>
    <w:rsid w:val="00047479"/>
    <w:rsid w:val="000507AA"/>
    <w:rsid w:val="00057883"/>
    <w:rsid w:val="000602AF"/>
    <w:rsid w:val="00066A1C"/>
    <w:rsid w:val="00067971"/>
    <w:rsid w:val="0007507B"/>
    <w:rsid w:val="00085860"/>
    <w:rsid w:val="00091A4A"/>
    <w:rsid w:val="00094A59"/>
    <w:rsid w:val="000A1491"/>
    <w:rsid w:val="000A2D4A"/>
    <w:rsid w:val="000B19D4"/>
    <w:rsid w:val="000B373C"/>
    <w:rsid w:val="000C0918"/>
    <w:rsid w:val="000C5401"/>
    <w:rsid w:val="000C7AAB"/>
    <w:rsid w:val="000D0D03"/>
    <w:rsid w:val="000E12D3"/>
    <w:rsid w:val="000E395C"/>
    <w:rsid w:val="000F0516"/>
    <w:rsid w:val="000F4636"/>
    <w:rsid w:val="000F50A4"/>
    <w:rsid w:val="00121EF5"/>
    <w:rsid w:val="001321D2"/>
    <w:rsid w:val="00133116"/>
    <w:rsid w:val="001352CE"/>
    <w:rsid w:val="00142010"/>
    <w:rsid w:val="001421C8"/>
    <w:rsid w:val="00154BA9"/>
    <w:rsid w:val="0016481F"/>
    <w:rsid w:val="00164C58"/>
    <w:rsid w:val="00185E5D"/>
    <w:rsid w:val="00194368"/>
    <w:rsid w:val="001957D3"/>
    <w:rsid w:val="001A7DF1"/>
    <w:rsid w:val="001D202D"/>
    <w:rsid w:val="001D59EC"/>
    <w:rsid w:val="001E35DB"/>
    <w:rsid w:val="001E4273"/>
    <w:rsid w:val="001E6F38"/>
    <w:rsid w:val="00201064"/>
    <w:rsid w:val="002046BA"/>
    <w:rsid w:val="00225ABB"/>
    <w:rsid w:val="00232596"/>
    <w:rsid w:val="00235C47"/>
    <w:rsid w:val="00256EEC"/>
    <w:rsid w:val="002619FF"/>
    <w:rsid w:val="00270F33"/>
    <w:rsid w:val="00271438"/>
    <w:rsid w:val="00275AED"/>
    <w:rsid w:val="002819C2"/>
    <w:rsid w:val="00284F36"/>
    <w:rsid w:val="0028690B"/>
    <w:rsid w:val="00290B93"/>
    <w:rsid w:val="002923C6"/>
    <w:rsid w:val="00296AD9"/>
    <w:rsid w:val="00296FEC"/>
    <w:rsid w:val="00297463"/>
    <w:rsid w:val="002B1558"/>
    <w:rsid w:val="002C1184"/>
    <w:rsid w:val="002E0414"/>
    <w:rsid w:val="002F24CA"/>
    <w:rsid w:val="0030286A"/>
    <w:rsid w:val="003040E8"/>
    <w:rsid w:val="00305637"/>
    <w:rsid w:val="003200D8"/>
    <w:rsid w:val="00321D09"/>
    <w:rsid w:val="003221CD"/>
    <w:rsid w:val="003307A7"/>
    <w:rsid w:val="003309E7"/>
    <w:rsid w:val="00343895"/>
    <w:rsid w:val="00346A72"/>
    <w:rsid w:val="0036384B"/>
    <w:rsid w:val="00364593"/>
    <w:rsid w:val="003646F3"/>
    <w:rsid w:val="00371F2B"/>
    <w:rsid w:val="0037303F"/>
    <w:rsid w:val="00375D2D"/>
    <w:rsid w:val="003804F8"/>
    <w:rsid w:val="00380CD7"/>
    <w:rsid w:val="00386154"/>
    <w:rsid w:val="0038694D"/>
    <w:rsid w:val="00393486"/>
    <w:rsid w:val="00396EC7"/>
    <w:rsid w:val="003A2F1C"/>
    <w:rsid w:val="003A38F9"/>
    <w:rsid w:val="003B4B90"/>
    <w:rsid w:val="003B5CBB"/>
    <w:rsid w:val="003C239B"/>
    <w:rsid w:val="003D4EDB"/>
    <w:rsid w:val="003E127B"/>
    <w:rsid w:val="003F49EA"/>
    <w:rsid w:val="003F55AE"/>
    <w:rsid w:val="003F6249"/>
    <w:rsid w:val="003F690B"/>
    <w:rsid w:val="003F6AF9"/>
    <w:rsid w:val="00402426"/>
    <w:rsid w:val="00405E58"/>
    <w:rsid w:val="004111D8"/>
    <w:rsid w:val="0041539F"/>
    <w:rsid w:val="00420129"/>
    <w:rsid w:val="0043137C"/>
    <w:rsid w:val="00432E4D"/>
    <w:rsid w:val="004374DD"/>
    <w:rsid w:val="00443899"/>
    <w:rsid w:val="0044531B"/>
    <w:rsid w:val="004463A3"/>
    <w:rsid w:val="004525DD"/>
    <w:rsid w:val="004528AD"/>
    <w:rsid w:val="004616FA"/>
    <w:rsid w:val="0046752A"/>
    <w:rsid w:val="00476DAB"/>
    <w:rsid w:val="00482802"/>
    <w:rsid w:val="004872DD"/>
    <w:rsid w:val="004B7245"/>
    <w:rsid w:val="004C1D5B"/>
    <w:rsid w:val="004D1B89"/>
    <w:rsid w:val="004D1EF2"/>
    <w:rsid w:val="004D4BA8"/>
    <w:rsid w:val="004D76E4"/>
    <w:rsid w:val="004E28FF"/>
    <w:rsid w:val="004F3707"/>
    <w:rsid w:val="00501A40"/>
    <w:rsid w:val="005029FE"/>
    <w:rsid w:val="00505CBE"/>
    <w:rsid w:val="00506C7E"/>
    <w:rsid w:val="00516F4A"/>
    <w:rsid w:val="0052160F"/>
    <w:rsid w:val="005253DF"/>
    <w:rsid w:val="00526A13"/>
    <w:rsid w:val="005406A7"/>
    <w:rsid w:val="00546569"/>
    <w:rsid w:val="00553A6F"/>
    <w:rsid w:val="00554C3D"/>
    <w:rsid w:val="00557DC9"/>
    <w:rsid w:val="00567275"/>
    <w:rsid w:val="00572A87"/>
    <w:rsid w:val="00584DAE"/>
    <w:rsid w:val="005927DA"/>
    <w:rsid w:val="005932C9"/>
    <w:rsid w:val="005A1CC3"/>
    <w:rsid w:val="005A3C00"/>
    <w:rsid w:val="005A4ED6"/>
    <w:rsid w:val="005B1A4E"/>
    <w:rsid w:val="005B4EF8"/>
    <w:rsid w:val="005C6FE6"/>
    <w:rsid w:val="005D4444"/>
    <w:rsid w:val="005D6009"/>
    <w:rsid w:val="005D7A4F"/>
    <w:rsid w:val="005F1035"/>
    <w:rsid w:val="005F3F77"/>
    <w:rsid w:val="00600AE8"/>
    <w:rsid w:val="00604169"/>
    <w:rsid w:val="00615B58"/>
    <w:rsid w:val="0062196A"/>
    <w:rsid w:val="00623D2A"/>
    <w:rsid w:val="00624081"/>
    <w:rsid w:val="00624D96"/>
    <w:rsid w:val="006300AF"/>
    <w:rsid w:val="0063526A"/>
    <w:rsid w:val="00643AC4"/>
    <w:rsid w:val="00660650"/>
    <w:rsid w:val="0066351F"/>
    <w:rsid w:val="00663771"/>
    <w:rsid w:val="006654AE"/>
    <w:rsid w:val="00675ACD"/>
    <w:rsid w:val="00683CF5"/>
    <w:rsid w:val="006868F4"/>
    <w:rsid w:val="006874F1"/>
    <w:rsid w:val="00691B76"/>
    <w:rsid w:val="006A2CE9"/>
    <w:rsid w:val="006B536B"/>
    <w:rsid w:val="006B5FD4"/>
    <w:rsid w:val="006C1759"/>
    <w:rsid w:val="006C3D8E"/>
    <w:rsid w:val="006E26F4"/>
    <w:rsid w:val="006E2DC9"/>
    <w:rsid w:val="006E4F69"/>
    <w:rsid w:val="006F6763"/>
    <w:rsid w:val="00701C44"/>
    <w:rsid w:val="00702850"/>
    <w:rsid w:val="0070683E"/>
    <w:rsid w:val="0072485A"/>
    <w:rsid w:val="00726AE2"/>
    <w:rsid w:val="007274AB"/>
    <w:rsid w:val="00732228"/>
    <w:rsid w:val="00741490"/>
    <w:rsid w:val="00762570"/>
    <w:rsid w:val="007626B3"/>
    <w:rsid w:val="00763BD6"/>
    <w:rsid w:val="00765181"/>
    <w:rsid w:val="007765FB"/>
    <w:rsid w:val="0078627D"/>
    <w:rsid w:val="00786B7B"/>
    <w:rsid w:val="00794B2D"/>
    <w:rsid w:val="007B62BC"/>
    <w:rsid w:val="007B63E5"/>
    <w:rsid w:val="007C013D"/>
    <w:rsid w:val="007D7D14"/>
    <w:rsid w:val="007F712F"/>
    <w:rsid w:val="007F7AED"/>
    <w:rsid w:val="00801946"/>
    <w:rsid w:val="00812740"/>
    <w:rsid w:val="00817462"/>
    <w:rsid w:val="00820BA4"/>
    <w:rsid w:val="00821B68"/>
    <w:rsid w:val="00821B79"/>
    <w:rsid w:val="0083330E"/>
    <w:rsid w:val="0083462C"/>
    <w:rsid w:val="00840458"/>
    <w:rsid w:val="00842D38"/>
    <w:rsid w:val="0085208C"/>
    <w:rsid w:val="008547CB"/>
    <w:rsid w:val="00855340"/>
    <w:rsid w:val="008609A6"/>
    <w:rsid w:val="00872940"/>
    <w:rsid w:val="00875674"/>
    <w:rsid w:val="00881120"/>
    <w:rsid w:val="00883EAF"/>
    <w:rsid w:val="008A3DE4"/>
    <w:rsid w:val="008B7296"/>
    <w:rsid w:val="008D08CF"/>
    <w:rsid w:val="008D4C77"/>
    <w:rsid w:val="008F1EA9"/>
    <w:rsid w:val="00904324"/>
    <w:rsid w:val="009062CB"/>
    <w:rsid w:val="00907AA6"/>
    <w:rsid w:val="00915043"/>
    <w:rsid w:val="00936764"/>
    <w:rsid w:val="0094261E"/>
    <w:rsid w:val="00951110"/>
    <w:rsid w:val="009513AB"/>
    <w:rsid w:val="009533B2"/>
    <w:rsid w:val="0097309D"/>
    <w:rsid w:val="00982422"/>
    <w:rsid w:val="009840A8"/>
    <w:rsid w:val="00985B89"/>
    <w:rsid w:val="009863DB"/>
    <w:rsid w:val="009971C8"/>
    <w:rsid w:val="009971EF"/>
    <w:rsid w:val="009B25DA"/>
    <w:rsid w:val="009B364E"/>
    <w:rsid w:val="009D0438"/>
    <w:rsid w:val="009D61EC"/>
    <w:rsid w:val="009E6E13"/>
    <w:rsid w:val="009E72DF"/>
    <w:rsid w:val="009F2048"/>
    <w:rsid w:val="009F7A46"/>
    <w:rsid w:val="00A00A1A"/>
    <w:rsid w:val="00A10D58"/>
    <w:rsid w:val="00A11584"/>
    <w:rsid w:val="00A11E06"/>
    <w:rsid w:val="00A15243"/>
    <w:rsid w:val="00A221EB"/>
    <w:rsid w:val="00A24FD3"/>
    <w:rsid w:val="00A253C9"/>
    <w:rsid w:val="00A40D43"/>
    <w:rsid w:val="00A426AF"/>
    <w:rsid w:val="00A43685"/>
    <w:rsid w:val="00A51538"/>
    <w:rsid w:val="00A61D85"/>
    <w:rsid w:val="00A625EC"/>
    <w:rsid w:val="00A62AB7"/>
    <w:rsid w:val="00A738EA"/>
    <w:rsid w:val="00A822B4"/>
    <w:rsid w:val="00A8668D"/>
    <w:rsid w:val="00A8672E"/>
    <w:rsid w:val="00A919CE"/>
    <w:rsid w:val="00AA0945"/>
    <w:rsid w:val="00AA5A66"/>
    <w:rsid w:val="00AA7CD4"/>
    <w:rsid w:val="00AB35B1"/>
    <w:rsid w:val="00AB769E"/>
    <w:rsid w:val="00AB77FA"/>
    <w:rsid w:val="00AC675D"/>
    <w:rsid w:val="00AC6AEC"/>
    <w:rsid w:val="00AD4742"/>
    <w:rsid w:val="00AD6C91"/>
    <w:rsid w:val="00AE344C"/>
    <w:rsid w:val="00AE5383"/>
    <w:rsid w:val="00AF0C55"/>
    <w:rsid w:val="00AF2BDE"/>
    <w:rsid w:val="00B04199"/>
    <w:rsid w:val="00B07541"/>
    <w:rsid w:val="00B14797"/>
    <w:rsid w:val="00B1739F"/>
    <w:rsid w:val="00B362E9"/>
    <w:rsid w:val="00B41873"/>
    <w:rsid w:val="00B43F58"/>
    <w:rsid w:val="00B47D78"/>
    <w:rsid w:val="00B515F1"/>
    <w:rsid w:val="00B605C1"/>
    <w:rsid w:val="00B6631D"/>
    <w:rsid w:val="00B765CD"/>
    <w:rsid w:val="00B76FE1"/>
    <w:rsid w:val="00B879FC"/>
    <w:rsid w:val="00B91A9B"/>
    <w:rsid w:val="00B95135"/>
    <w:rsid w:val="00B97A11"/>
    <w:rsid w:val="00B97C01"/>
    <w:rsid w:val="00BA77B1"/>
    <w:rsid w:val="00BA7F0C"/>
    <w:rsid w:val="00BB2449"/>
    <w:rsid w:val="00BB7C3C"/>
    <w:rsid w:val="00BC6748"/>
    <w:rsid w:val="00BC78B2"/>
    <w:rsid w:val="00BC7F67"/>
    <w:rsid w:val="00BD36C0"/>
    <w:rsid w:val="00BE0049"/>
    <w:rsid w:val="00BE3551"/>
    <w:rsid w:val="00BF07DD"/>
    <w:rsid w:val="00BF0B52"/>
    <w:rsid w:val="00BF2DF6"/>
    <w:rsid w:val="00C01AFF"/>
    <w:rsid w:val="00C02BA1"/>
    <w:rsid w:val="00C069FC"/>
    <w:rsid w:val="00C13844"/>
    <w:rsid w:val="00C14543"/>
    <w:rsid w:val="00C151B6"/>
    <w:rsid w:val="00C20F1B"/>
    <w:rsid w:val="00C34249"/>
    <w:rsid w:val="00C36160"/>
    <w:rsid w:val="00C40FCB"/>
    <w:rsid w:val="00C60ABA"/>
    <w:rsid w:val="00C60F69"/>
    <w:rsid w:val="00C74ACA"/>
    <w:rsid w:val="00C74F21"/>
    <w:rsid w:val="00C752CC"/>
    <w:rsid w:val="00C763F1"/>
    <w:rsid w:val="00C90825"/>
    <w:rsid w:val="00C92EEF"/>
    <w:rsid w:val="00CA5E61"/>
    <w:rsid w:val="00CB7A11"/>
    <w:rsid w:val="00CC4DBF"/>
    <w:rsid w:val="00CC57B4"/>
    <w:rsid w:val="00CD38A5"/>
    <w:rsid w:val="00CD615A"/>
    <w:rsid w:val="00CE5438"/>
    <w:rsid w:val="00CF04C1"/>
    <w:rsid w:val="00CF3939"/>
    <w:rsid w:val="00CF4040"/>
    <w:rsid w:val="00CF7CAB"/>
    <w:rsid w:val="00D20FDF"/>
    <w:rsid w:val="00D3145A"/>
    <w:rsid w:val="00D3196F"/>
    <w:rsid w:val="00D323E6"/>
    <w:rsid w:val="00D3506E"/>
    <w:rsid w:val="00D416C4"/>
    <w:rsid w:val="00D4184A"/>
    <w:rsid w:val="00D425D2"/>
    <w:rsid w:val="00D43FB3"/>
    <w:rsid w:val="00D5181E"/>
    <w:rsid w:val="00D6269F"/>
    <w:rsid w:val="00D6377A"/>
    <w:rsid w:val="00D67EBC"/>
    <w:rsid w:val="00D72BC2"/>
    <w:rsid w:val="00D847FF"/>
    <w:rsid w:val="00D85DC2"/>
    <w:rsid w:val="00D86DC1"/>
    <w:rsid w:val="00D87DAD"/>
    <w:rsid w:val="00DB41E8"/>
    <w:rsid w:val="00DC379E"/>
    <w:rsid w:val="00DC4318"/>
    <w:rsid w:val="00DC768B"/>
    <w:rsid w:val="00DD0AF0"/>
    <w:rsid w:val="00DD1DF2"/>
    <w:rsid w:val="00DD215A"/>
    <w:rsid w:val="00DD66BE"/>
    <w:rsid w:val="00DD7923"/>
    <w:rsid w:val="00DE24C2"/>
    <w:rsid w:val="00DE777A"/>
    <w:rsid w:val="00DF3F56"/>
    <w:rsid w:val="00DF55D0"/>
    <w:rsid w:val="00E00400"/>
    <w:rsid w:val="00E022E9"/>
    <w:rsid w:val="00E10FE8"/>
    <w:rsid w:val="00E11270"/>
    <w:rsid w:val="00E15B82"/>
    <w:rsid w:val="00E16722"/>
    <w:rsid w:val="00E21B9F"/>
    <w:rsid w:val="00E24EEA"/>
    <w:rsid w:val="00E32D70"/>
    <w:rsid w:val="00E361DF"/>
    <w:rsid w:val="00E416DA"/>
    <w:rsid w:val="00E47836"/>
    <w:rsid w:val="00E47DE8"/>
    <w:rsid w:val="00E53071"/>
    <w:rsid w:val="00E54B41"/>
    <w:rsid w:val="00E56DE9"/>
    <w:rsid w:val="00E60E08"/>
    <w:rsid w:val="00E61704"/>
    <w:rsid w:val="00E7370B"/>
    <w:rsid w:val="00E73E0D"/>
    <w:rsid w:val="00E74C04"/>
    <w:rsid w:val="00E76E0B"/>
    <w:rsid w:val="00E77339"/>
    <w:rsid w:val="00E81268"/>
    <w:rsid w:val="00E87E97"/>
    <w:rsid w:val="00E974FE"/>
    <w:rsid w:val="00EA0B06"/>
    <w:rsid w:val="00EA2183"/>
    <w:rsid w:val="00EA3231"/>
    <w:rsid w:val="00EA3E4B"/>
    <w:rsid w:val="00EB15A2"/>
    <w:rsid w:val="00EB7616"/>
    <w:rsid w:val="00EC3095"/>
    <w:rsid w:val="00EC4C1A"/>
    <w:rsid w:val="00EC7A6F"/>
    <w:rsid w:val="00ED0E73"/>
    <w:rsid w:val="00EF3070"/>
    <w:rsid w:val="00EF4A5E"/>
    <w:rsid w:val="00F00D3A"/>
    <w:rsid w:val="00F01232"/>
    <w:rsid w:val="00F022FE"/>
    <w:rsid w:val="00F068ED"/>
    <w:rsid w:val="00F12548"/>
    <w:rsid w:val="00F12597"/>
    <w:rsid w:val="00F22780"/>
    <w:rsid w:val="00F343EF"/>
    <w:rsid w:val="00F36862"/>
    <w:rsid w:val="00F36F22"/>
    <w:rsid w:val="00F45E76"/>
    <w:rsid w:val="00F51FF2"/>
    <w:rsid w:val="00F52AB9"/>
    <w:rsid w:val="00F64712"/>
    <w:rsid w:val="00F656AD"/>
    <w:rsid w:val="00F65718"/>
    <w:rsid w:val="00F77B7A"/>
    <w:rsid w:val="00F807E1"/>
    <w:rsid w:val="00F84028"/>
    <w:rsid w:val="00F876AC"/>
    <w:rsid w:val="00F9499C"/>
    <w:rsid w:val="00FA626E"/>
    <w:rsid w:val="00FC32A4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9"/>
  </w:style>
  <w:style w:type="paragraph" w:styleId="1">
    <w:name w:val="heading 1"/>
    <w:basedOn w:val="a"/>
    <w:link w:val="10"/>
    <w:qFormat/>
    <w:rsid w:val="001321D2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1D2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4">
    <w:name w:val="header"/>
    <w:basedOn w:val="a"/>
    <w:link w:val="a5"/>
    <w:uiPriority w:val="99"/>
    <w:unhideWhenUsed/>
    <w:rsid w:val="0002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916"/>
  </w:style>
  <w:style w:type="paragraph" w:styleId="a6">
    <w:name w:val="footer"/>
    <w:basedOn w:val="a"/>
    <w:link w:val="a7"/>
    <w:uiPriority w:val="99"/>
    <w:unhideWhenUsed/>
    <w:rsid w:val="0002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916"/>
  </w:style>
  <w:style w:type="paragraph" w:styleId="a8">
    <w:name w:val="Balloon Text"/>
    <w:basedOn w:val="a"/>
    <w:link w:val="a9"/>
    <w:uiPriority w:val="99"/>
    <w:semiHidden/>
    <w:unhideWhenUsed/>
    <w:rsid w:val="0002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16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985B8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85B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a"/>
    <w:uiPriority w:val="99"/>
    <w:rsid w:val="00FA626E"/>
    <w:rPr>
      <w:b/>
      <w:bCs/>
      <w:color w:val="008000"/>
    </w:rPr>
  </w:style>
  <w:style w:type="table" w:styleId="ad">
    <w:name w:val="Table Grid"/>
    <w:basedOn w:val="a1"/>
    <w:uiPriority w:val="59"/>
    <w:rsid w:val="008F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9"/>
  </w:style>
  <w:style w:type="paragraph" w:styleId="1">
    <w:name w:val="heading 1"/>
    <w:basedOn w:val="a"/>
    <w:link w:val="10"/>
    <w:qFormat/>
    <w:rsid w:val="001321D2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1D2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4">
    <w:name w:val="header"/>
    <w:basedOn w:val="a"/>
    <w:link w:val="a5"/>
    <w:uiPriority w:val="99"/>
    <w:unhideWhenUsed/>
    <w:rsid w:val="0002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916"/>
  </w:style>
  <w:style w:type="paragraph" w:styleId="a6">
    <w:name w:val="footer"/>
    <w:basedOn w:val="a"/>
    <w:link w:val="a7"/>
    <w:uiPriority w:val="99"/>
    <w:unhideWhenUsed/>
    <w:rsid w:val="0002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916"/>
  </w:style>
  <w:style w:type="paragraph" w:styleId="a8">
    <w:name w:val="Balloon Text"/>
    <w:basedOn w:val="a"/>
    <w:link w:val="a9"/>
    <w:uiPriority w:val="99"/>
    <w:semiHidden/>
    <w:unhideWhenUsed/>
    <w:rsid w:val="0002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16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985B8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85B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a"/>
    <w:uiPriority w:val="99"/>
    <w:rsid w:val="00FA626E"/>
    <w:rPr>
      <w:b/>
      <w:bCs/>
      <w:color w:val="008000"/>
    </w:rPr>
  </w:style>
  <w:style w:type="table" w:styleId="ad">
    <w:name w:val="Table Grid"/>
    <w:basedOn w:val="a1"/>
    <w:uiPriority w:val="59"/>
    <w:rsid w:val="008F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8492-E544-4DD3-839B-A34114DC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Гуденко</dc:creator>
  <cp:lastModifiedBy>Нина Беликова</cp:lastModifiedBy>
  <cp:revision>3</cp:revision>
  <cp:lastPrinted>2013-05-22T11:30:00Z</cp:lastPrinted>
  <dcterms:created xsi:type="dcterms:W3CDTF">2017-05-10T14:32:00Z</dcterms:created>
  <dcterms:modified xsi:type="dcterms:W3CDTF">2017-05-10T14:37:00Z</dcterms:modified>
</cp:coreProperties>
</file>